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300B" w14:textId="11F7DB90" w:rsidR="00517B9F" w:rsidRDefault="00517B9F" w:rsidP="00517B9F">
      <w:pPr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</w:rPr>
        <w:t xml:space="preserve">  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DA3F9E9" wp14:editId="722C50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9955" cy="656590"/>
            <wp:effectExtent l="0" t="0" r="4445" b="0"/>
            <wp:wrapSquare wrapText="largest"/>
            <wp:docPr id="1" name="Obrázek 1" descr="Obsah obrázku mnohoúhe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nohoúhelní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Mateřská škola Rohozná – příspěvková organizace</w:t>
      </w:r>
    </w:p>
    <w:p w14:paraId="2CBAEC04" w14:textId="77777777" w:rsidR="00517B9F" w:rsidRDefault="00517B9F" w:rsidP="00517B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Rohozná 240, 569 72</w:t>
      </w:r>
    </w:p>
    <w:p w14:paraId="19FD1D03" w14:textId="77777777" w:rsidR="00517B9F" w:rsidRDefault="00517B9F" w:rsidP="00517B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IČ 75018292</w:t>
      </w:r>
    </w:p>
    <w:p w14:paraId="1E4EC17A" w14:textId="77777777" w:rsidR="00517B9F" w:rsidRDefault="00517B9F" w:rsidP="00517B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</w:t>
      </w:r>
    </w:p>
    <w:p w14:paraId="354B2FE7" w14:textId="0DB55C7B" w:rsidR="0027629D" w:rsidRPr="00C81750" w:rsidRDefault="00A9305C" w:rsidP="00C817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50">
        <w:rPr>
          <w:rFonts w:ascii="Times New Roman" w:hAnsi="Times New Roman" w:cs="Times New Roman"/>
          <w:b/>
          <w:bCs/>
          <w:sz w:val="24"/>
          <w:szCs w:val="24"/>
        </w:rPr>
        <w:t xml:space="preserve">Kritéria pro přijímání dětí </w:t>
      </w:r>
      <w:r w:rsidR="0027629D" w:rsidRPr="00C81750">
        <w:rPr>
          <w:rFonts w:ascii="Times New Roman" w:hAnsi="Times New Roman" w:cs="Times New Roman"/>
          <w:b/>
          <w:bCs/>
          <w:sz w:val="24"/>
          <w:szCs w:val="24"/>
        </w:rPr>
        <w:t>k předškolnímu</w:t>
      </w:r>
      <w:r w:rsidRPr="00C81750">
        <w:rPr>
          <w:rFonts w:ascii="Times New Roman" w:hAnsi="Times New Roman" w:cs="Times New Roman"/>
          <w:b/>
          <w:bCs/>
          <w:sz w:val="24"/>
          <w:szCs w:val="24"/>
        </w:rPr>
        <w:t xml:space="preserve"> vzdělávání v MŠ </w:t>
      </w:r>
      <w:r w:rsidR="0027629D" w:rsidRPr="00C81750">
        <w:rPr>
          <w:rFonts w:ascii="Times New Roman" w:hAnsi="Times New Roman" w:cs="Times New Roman"/>
          <w:b/>
          <w:bCs/>
          <w:sz w:val="24"/>
          <w:szCs w:val="24"/>
        </w:rPr>
        <w:t>Rohozná</w:t>
      </w:r>
      <w:r w:rsidRPr="00C81750">
        <w:rPr>
          <w:rFonts w:ascii="Times New Roman" w:hAnsi="Times New Roman" w:cs="Times New Roman"/>
          <w:b/>
          <w:bCs/>
          <w:sz w:val="24"/>
          <w:szCs w:val="24"/>
        </w:rPr>
        <w:t xml:space="preserve"> na školní rok 202</w:t>
      </w:r>
      <w:r w:rsidR="00AB70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175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B707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7A4FAAC" w14:textId="5ACED4CA" w:rsidR="0027629D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Ředitelka Mateřské školy </w:t>
      </w:r>
      <w:r w:rsidR="0027629D" w:rsidRPr="00C81750">
        <w:rPr>
          <w:rFonts w:ascii="Times New Roman" w:hAnsi="Times New Roman" w:cs="Times New Roman"/>
          <w:sz w:val="24"/>
          <w:szCs w:val="24"/>
        </w:rPr>
        <w:t>Rohozná – příspěvková</w:t>
      </w:r>
      <w:r w:rsidRPr="00C81750">
        <w:rPr>
          <w:rFonts w:ascii="Times New Roman" w:hAnsi="Times New Roman" w:cs="Times New Roman"/>
          <w:sz w:val="24"/>
          <w:szCs w:val="24"/>
        </w:rPr>
        <w:t xml:space="preserve"> organizace (dále jen mateřská škola), po dohodě se zřizovatelem školy, </w:t>
      </w:r>
      <w:r w:rsidR="0027629D" w:rsidRPr="00C81750">
        <w:rPr>
          <w:rFonts w:ascii="Times New Roman" w:hAnsi="Times New Roman" w:cs="Times New Roman"/>
          <w:sz w:val="24"/>
          <w:szCs w:val="24"/>
        </w:rPr>
        <w:t>obcí Rohozná</w:t>
      </w:r>
      <w:r w:rsidRPr="00C81750">
        <w:rPr>
          <w:rFonts w:ascii="Times New Roman" w:hAnsi="Times New Roman" w:cs="Times New Roman"/>
          <w:sz w:val="24"/>
          <w:szCs w:val="24"/>
        </w:rPr>
        <w:t xml:space="preserve">, stanoví následující kritéria, podle kterých bude postupovat při rozhodování o přijetí dítěte k předškolnímu vzdělávání v mateřské škole. </w:t>
      </w:r>
    </w:p>
    <w:p w14:paraId="282102BA" w14:textId="1E7DB567" w:rsidR="00A9305C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V případech, kdy počet žádostí podaných zákonnými zástupci dětí o přijetí překročí stanovenou kapacitu maximálního počtu dětí pro mateřskou školu. Přijímání dětí do mateřské školy se řídí dále Zákonem 564/1990 Sb., o státní správě a samosprávě ve školství, ve znění pozdějších předpisů, Vyhláškou č.43/2006 Sb., o předškolním vzdělávání, v platném znění a Zákonem č. 561/2004 Sb., o předškolním, základním, středním, vyšším odborném a jiném vzdělávání /školský zákon/, v platném znění. </w:t>
      </w:r>
    </w:p>
    <w:p w14:paraId="6C7EC78C" w14:textId="4A68A95A" w:rsidR="0027629D" w:rsidRPr="00C81750" w:rsidRDefault="00A9305C" w:rsidP="00C817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50">
        <w:rPr>
          <w:rFonts w:ascii="Times New Roman" w:hAnsi="Times New Roman" w:cs="Times New Roman"/>
          <w:b/>
          <w:bCs/>
          <w:sz w:val="24"/>
          <w:szCs w:val="24"/>
        </w:rPr>
        <w:t xml:space="preserve">Kritéria přijímání dětí do MŠ </w:t>
      </w:r>
      <w:r w:rsidR="0027629D" w:rsidRPr="00C8175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81750">
        <w:rPr>
          <w:rFonts w:ascii="Times New Roman" w:hAnsi="Times New Roman" w:cs="Times New Roman"/>
          <w:b/>
          <w:bCs/>
          <w:sz w:val="24"/>
          <w:szCs w:val="24"/>
        </w:rPr>
        <w:t>ohozná</w:t>
      </w:r>
    </w:p>
    <w:p w14:paraId="58B2BACE" w14:textId="77777777" w:rsidR="0027629D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1. Děti předškolního věku (v posledním roce před zahájením povinné školní docházky) a děti s odkladem školní docházky. </w:t>
      </w:r>
    </w:p>
    <w:p w14:paraId="58F832BD" w14:textId="61BF610E" w:rsidR="0027629D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>Pozn. Povinné předškolní vzdělávání-RODIČE JSOU POVINNI ZAPSAT DĚTI 5LETÉ (dítě dovrší 5 let k 31.8.202</w:t>
      </w:r>
      <w:r w:rsidR="00AB707A">
        <w:rPr>
          <w:rFonts w:ascii="Times New Roman" w:hAnsi="Times New Roman" w:cs="Times New Roman"/>
          <w:sz w:val="24"/>
          <w:szCs w:val="24"/>
        </w:rPr>
        <w:t>5</w:t>
      </w:r>
      <w:r w:rsidRPr="00C81750">
        <w:rPr>
          <w:rFonts w:ascii="Times New Roman" w:hAnsi="Times New Roman" w:cs="Times New Roman"/>
          <w:sz w:val="24"/>
          <w:szCs w:val="24"/>
        </w:rPr>
        <w:t>) A STARŠÍ K POVINNÉMU PŘEDŠKOLNÍMU VZDĚLÁVÁNÍ.</w:t>
      </w:r>
    </w:p>
    <w:p w14:paraId="76076B03" w14:textId="3526B166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 2. Děti v pořadí od nejstaršího k nejmladšímu s narozením do 3</w:t>
      </w:r>
      <w:r w:rsidR="00A547B6">
        <w:rPr>
          <w:rFonts w:ascii="Times New Roman" w:hAnsi="Times New Roman" w:cs="Times New Roman"/>
          <w:sz w:val="24"/>
          <w:szCs w:val="24"/>
        </w:rPr>
        <w:t>0</w:t>
      </w:r>
      <w:r w:rsidRPr="00C81750">
        <w:rPr>
          <w:rFonts w:ascii="Times New Roman" w:hAnsi="Times New Roman" w:cs="Times New Roman"/>
          <w:sz w:val="24"/>
          <w:szCs w:val="24"/>
        </w:rPr>
        <w:t>.</w:t>
      </w:r>
      <w:r w:rsidR="00A547B6">
        <w:rPr>
          <w:rFonts w:ascii="Times New Roman" w:hAnsi="Times New Roman" w:cs="Times New Roman"/>
          <w:sz w:val="24"/>
          <w:szCs w:val="24"/>
        </w:rPr>
        <w:t xml:space="preserve"> 04</w:t>
      </w:r>
      <w:r w:rsidRPr="00C81750">
        <w:rPr>
          <w:rFonts w:ascii="Times New Roman" w:hAnsi="Times New Roman" w:cs="Times New Roman"/>
          <w:sz w:val="24"/>
          <w:szCs w:val="24"/>
        </w:rPr>
        <w:t>. 202</w:t>
      </w:r>
      <w:r w:rsidR="00A547B6">
        <w:rPr>
          <w:rFonts w:ascii="Times New Roman" w:hAnsi="Times New Roman" w:cs="Times New Roman"/>
          <w:sz w:val="24"/>
          <w:szCs w:val="24"/>
        </w:rPr>
        <w:t>3</w:t>
      </w:r>
      <w:r w:rsidRPr="00C81750">
        <w:rPr>
          <w:rFonts w:ascii="Times New Roman" w:hAnsi="Times New Roman" w:cs="Times New Roman"/>
          <w:sz w:val="24"/>
          <w:szCs w:val="24"/>
        </w:rPr>
        <w:t>.  Děti mladší</w:t>
      </w:r>
      <w:r w:rsidR="00A547B6">
        <w:rPr>
          <w:rFonts w:ascii="Times New Roman" w:hAnsi="Times New Roman" w:cs="Times New Roman"/>
          <w:sz w:val="24"/>
          <w:szCs w:val="24"/>
        </w:rPr>
        <w:t xml:space="preserve"> (narození nejpozději 31. 8. 2023)</w:t>
      </w:r>
      <w:r w:rsidRPr="00C81750">
        <w:rPr>
          <w:rFonts w:ascii="Times New Roman" w:hAnsi="Times New Roman" w:cs="Times New Roman"/>
          <w:sz w:val="24"/>
          <w:szCs w:val="24"/>
        </w:rPr>
        <w:t>, budou přijímány v případě volné kapacity mateřské školy</w:t>
      </w:r>
      <w:r w:rsidR="00A547B6">
        <w:rPr>
          <w:rFonts w:ascii="Times New Roman" w:hAnsi="Times New Roman" w:cs="Times New Roman"/>
          <w:sz w:val="24"/>
          <w:szCs w:val="24"/>
        </w:rPr>
        <w:t>.</w:t>
      </w:r>
      <w:r w:rsidRPr="00C81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D53AB" w14:textId="1D3E31C1" w:rsidR="00A9305C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3. Je možné přijmout i dítě mladší 3 let, pokud splňuje tyto podmínky: </w:t>
      </w:r>
    </w:p>
    <w:p w14:paraId="68B69ACD" w14:textId="77777777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• dítě je samostatné </w:t>
      </w:r>
    </w:p>
    <w:p w14:paraId="6289761D" w14:textId="77777777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• fyzicky a sociálně vyzrálé pro kolektiv dětí v mateřské škole </w:t>
      </w:r>
    </w:p>
    <w:p w14:paraId="6727671D" w14:textId="77777777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• bude zvládat odloučení od rodičů, alespoň na dopoledne v MŠ </w:t>
      </w:r>
    </w:p>
    <w:p w14:paraId="1D93A263" w14:textId="77777777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>• pokud má zvládnuty základní hygienické návyky samo si umí dojít na toaletu</w:t>
      </w:r>
    </w:p>
    <w:p w14:paraId="714A5DC9" w14:textId="4CFCE96C" w:rsidR="00C81750" w:rsidRPr="00C81750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 xml:space="preserve"> • samo se umí alespoň částečně obléknout </w:t>
      </w:r>
    </w:p>
    <w:p w14:paraId="28182824" w14:textId="6DABC250" w:rsidR="00E12F76" w:rsidRDefault="00A9305C" w:rsidP="00517B9F">
      <w:pPr>
        <w:rPr>
          <w:rFonts w:ascii="Times New Roman" w:hAnsi="Times New Roman" w:cs="Times New Roman"/>
          <w:sz w:val="24"/>
          <w:szCs w:val="24"/>
        </w:rPr>
      </w:pPr>
      <w:r w:rsidRPr="00C81750">
        <w:rPr>
          <w:rFonts w:ascii="Times New Roman" w:hAnsi="Times New Roman" w:cs="Times New Roman"/>
          <w:sz w:val="24"/>
          <w:szCs w:val="24"/>
        </w:rPr>
        <w:t>• samo se umí najíst alespoň lžící</w:t>
      </w:r>
    </w:p>
    <w:p w14:paraId="5721A61D" w14:textId="09D253A7" w:rsidR="00C81750" w:rsidRDefault="00C81750" w:rsidP="00517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 případě budu č.2. a 3. budou přednostně přijímány děti ze školského spádového okruhu. V případě volné kapacity i děti z ostatních míst.</w:t>
      </w:r>
    </w:p>
    <w:p w14:paraId="31AFCF70" w14:textId="77777777" w:rsidR="003B6302" w:rsidRDefault="003B6302" w:rsidP="00517B9F">
      <w:pPr>
        <w:rPr>
          <w:rFonts w:ascii="Times New Roman" w:hAnsi="Times New Roman" w:cs="Times New Roman"/>
          <w:sz w:val="24"/>
          <w:szCs w:val="24"/>
        </w:rPr>
      </w:pPr>
    </w:p>
    <w:p w14:paraId="162A4321" w14:textId="77777777" w:rsidR="003B6302" w:rsidRDefault="003B6302" w:rsidP="00517B9F">
      <w:pPr>
        <w:rPr>
          <w:rFonts w:ascii="Times New Roman" w:hAnsi="Times New Roman" w:cs="Times New Roman"/>
          <w:sz w:val="24"/>
          <w:szCs w:val="24"/>
        </w:rPr>
      </w:pPr>
    </w:p>
    <w:p w14:paraId="28B37B7F" w14:textId="77777777" w:rsidR="003B6302" w:rsidRDefault="003B6302" w:rsidP="00517B9F">
      <w:pPr>
        <w:rPr>
          <w:rFonts w:ascii="Times New Roman" w:hAnsi="Times New Roman" w:cs="Times New Roman"/>
          <w:sz w:val="24"/>
          <w:szCs w:val="24"/>
        </w:rPr>
      </w:pPr>
    </w:p>
    <w:p w14:paraId="6A4CB67E" w14:textId="4A41F5DA" w:rsidR="003B6302" w:rsidRPr="00C81750" w:rsidRDefault="003B6302" w:rsidP="00517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Rohozné dne 14. 04. 2025</w:t>
      </w:r>
    </w:p>
    <w:sectPr w:rsidR="003B6302" w:rsidRPr="00C8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9F"/>
    <w:rsid w:val="0027629D"/>
    <w:rsid w:val="003B6302"/>
    <w:rsid w:val="00447CCC"/>
    <w:rsid w:val="00517B9F"/>
    <w:rsid w:val="00A43E74"/>
    <w:rsid w:val="00A547B6"/>
    <w:rsid w:val="00A7728C"/>
    <w:rsid w:val="00A9305C"/>
    <w:rsid w:val="00AB707A"/>
    <w:rsid w:val="00C81750"/>
    <w:rsid w:val="00D477CE"/>
    <w:rsid w:val="00E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55C"/>
  <w15:docId w15:val="{7E641C96-E360-4DE9-9E1B-33F3AD4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Pachovská</dc:creator>
  <cp:keywords/>
  <dc:description/>
  <cp:lastModifiedBy>Dagmar Pachovská</cp:lastModifiedBy>
  <cp:revision>4</cp:revision>
  <dcterms:created xsi:type="dcterms:W3CDTF">2025-04-14T07:28:00Z</dcterms:created>
  <dcterms:modified xsi:type="dcterms:W3CDTF">2025-04-14T07:30:00Z</dcterms:modified>
</cp:coreProperties>
</file>